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2A" w:rsidRDefault="0064092A" w:rsidP="009502B1">
      <w:pPr>
        <w:pStyle w:val="a9"/>
        <w:jc w:val="left"/>
        <w:rPr>
          <w:rFonts w:cs="Times New Roman"/>
          <w:szCs w:val="28"/>
        </w:rPr>
      </w:pPr>
    </w:p>
    <w:p w:rsidR="0064092A" w:rsidRDefault="0064092A" w:rsidP="009502B1">
      <w:pPr>
        <w:rPr>
          <w:rFonts w:cs="Times New Roman"/>
          <w:sz w:val="28"/>
          <w:szCs w:val="28"/>
        </w:rPr>
      </w:pPr>
    </w:p>
    <w:p w:rsidR="0064092A" w:rsidRDefault="001654F8" w:rsidP="009502B1">
      <w:pPr>
        <w:pStyle w:val="a9"/>
        <w:rPr>
          <w:rFonts w:cs="Times New Roman"/>
          <w:szCs w:val="28"/>
        </w:rPr>
      </w:pPr>
      <w:r>
        <w:rPr>
          <w:rFonts w:cs="Times New Roman"/>
          <w:szCs w:val="28"/>
        </w:rPr>
        <w:t>ПОЛОЖЕНИЕ</w:t>
      </w: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bookmarkStart w:id="0" w:name="_Hlk148537036"/>
      <w:r>
        <w:rPr>
          <w:rFonts w:cs="Times New Roman"/>
          <w:b/>
          <w:sz w:val="28"/>
          <w:szCs w:val="28"/>
        </w:rPr>
        <w:t>международного конкурса</w:t>
      </w: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ледовых и снежных скульптур «Бриллианты Якутии»</w:t>
      </w:r>
    </w:p>
    <w:bookmarkEnd w:id="0"/>
    <w:p w:rsidR="0064092A" w:rsidRDefault="0064092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Организаторы конкурса</w:t>
      </w:r>
      <w:r>
        <w:rPr>
          <w:rFonts w:cs="Times New Roman"/>
          <w:sz w:val="28"/>
          <w:szCs w:val="28"/>
        </w:rPr>
        <w:t>: Окружная администрация города Якутска</w:t>
      </w:r>
      <w:r>
        <w:rPr>
          <w:rFonts w:cs="Times New Roman"/>
          <w:sz w:val="28"/>
          <w:szCs w:val="28"/>
          <w:lang w:eastAsia="ru-RU"/>
        </w:rPr>
        <w:t>, ООО Ледовый Парк «Северное сияние»</w:t>
      </w:r>
    </w:p>
    <w:p w:rsidR="0064092A" w:rsidRDefault="001654F8">
      <w:p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Место проведения</w:t>
      </w:r>
      <w:r>
        <w:rPr>
          <w:rFonts w:cs="Times New Roman"/>
          <w:sz w:val="28"/>
          <w:szCs w:val="28"/>
        </w:rPr>
        <w:t xml:space="preserve">: Российская Федерация, Республика Саха (Якутия), город Якутск, площадь Орджоникидзе и </w:t>
      </w:r>
      <w:r>
        <w:rPr>
          <w:rFonts w:cs="Times New Roman"/>
          <w:sz w:val="28"/>
          <w:szCs w:val="28"/>
          <w:lang w:eastAsia="ru-RU"/>
        </w:rPr>
        <w:t>Ледовый парк «Северное сияние»</w:t>
      </w:r>
      <w:r>
        <w:rPr>
          <w:rFonts w:cs="Times New Roman"/>
          <w:sz w:val="28"/>
          <w:szCs w:val="28"/>
        </w:rPr>
        <w:t xml:space="preserve"> (202 микрорайон)</w:t>
      </w:r>
    </w:p>
    <w:p w:rsidR="0064092A" w:rsidRDefault="001654F8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Сроки проведения: </w:t>
      </w:r>
      <w:r>
        <w:rPr>
          <w:rFonts w:cs="Times New Roman"/>
          <w:sz w:val="28"/>
          <w:szCs w:val="28"/>
        </w:rPr>
        <w:t>с 27 ноября по 3 декабря 2023 года</w:t>
      </w:r>
    </w:p>
    <w:p w:rsidR="0064092A" w:rsidRDefault="001654F8">
      <w:pPr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Церемония награждения победителей – </w:t>
      </w:r>
      <w:r>
        <w:rPr>
          <w:rFonts w:cs="Times New Roman"/>
          <w:sz w:val="28"/>
          <w:szCs w:val="28"/>
        </w:rPr>
        <w:t>3 декабря 2023 года</w:t>
      </w:r>
    </w:p>
    <w:p w:rsidR="0064092A" w:rsidRDefault="0064092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ОБЩИЕ ПОЛОЖЕНИЯ</w:t>
      </w:r>
    </w:p>
    <w:p w:rsidR="0064092A" w:rsidRDefault="0064092A">
      <w:pPr>
        <w:spacing w:line="276" w:lineRule="auto"/>
        <w:ind w:firstLine="851"/>
        <w:jc w:val="both"/>
        <w:rPr>
          <w:rFonts w:cs="Times New Roman"/>
          <w:sz w:val="28"/>
          <w:szCs w:val="28"/>
        </w:rPr>
      </w:pPr>
    </w:p>
    <w:p w:rsidR="0064092A" w:rsidRDefault="001654F8">
      <w:pPr>
        <w:tabs>
          <w:tab w:val="left" w:pos="426"/>
        </w:tabs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Международный конкурс ледовых и снежных скульптур «Бриллианты </w:t>
      </w:r>
      <w:proofErr w:type="gramStart"/>
      <w:r>
        <w:rPr>
          <w:rFonts w:cs="Times New Roman"/>
          <w:sz w:val="28"/>
          <w:szCs w:val="28"/>
        </w:rPr>
        <w:t>Якутии»  (</w:t>
      </w:r>
      <w:proofErr w:type="gramEnd"/>
      <w:r>
        <w:rPr>
          <w:rFonts w:cs="Times New Roman"/>
          <w:sz w:val="28"/>
          <w:szCs w:val="28"/>
        </w:rPr>
        <w:t xml:space="preserve">далее – конкурс) проводится в период </w:t>
      </w:r>
      <w:r>
        <w:rPr>
          <w:rFonts w:cs="Times New Roman"/>
          <w:b/>
          <w:sz w:val="28"/>
          <w:szCs w:val="28"/>
        </w:rPr>
        <w:t xml:space="preserve">с 27 ноября по 3 декабря 2023 года </w:t>
      </w:r>
      <w:r>
        <w:rPr>
          <w:rFonts w:cs="Times New Roman"/>
          <w:sz w:val="28"/>
          <w:szCs w:val="28"/>
        </w:rPr>
        <w:t xml:space="preserve">в городе Якутске в рамках всероссийского фестиваля «Зима начинается с Якутии». </w:t>
      </w:r>
    </w:p>
    <w:p w:rsidR="0064092A" w:rsidRDefault="001654F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Общее руководство подготовкой и проведением конкурса ведется оргкомитетом Международного конкурса ледовых и снежных скульптур «Бриллианты Якутии» (далее – оргкомитет).</w:t>
      </w:r>
    </w:p>
    <w:p w:rsidR="0064092A" w:rsidRDefault="0064092A">
      <w:pPr>
        <w:spacing w:line="276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pacing w:line="276" w:lineRule="auto"/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 И ЗАДАЧИ</w:t>
      </w:r>
    </w:p>
    <w:p w:rsidR="0064092A" w:rsidRDefault="0064092A">
      <w:pPr>
        <w:spacing w:line="276" w:lineRule="auto"/>
        <w:ind w:firstLine="851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Развитие традиций, популяризация и совершенствование искусства мастеров художественной обработки льда и снега;</w:t>
      </w:r>
    </w:p>
    <w:p w:rsidR="0064092A" w:rsidRDefault="001654F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Обмен творческим опытом, поддержка и развитие творческой активности мастеров;</w:t>
      </w:r>
    </w:p>
    <w:p w:rsidR="0064092A" w:rsidRDefault="001654F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Организация культурного отдыха гостей и жителей города Якутска в зимнее и весеннее время, организация семейного отдыха;</w:t>
      </w:r>
    </w:p>
    <w:p w:rsidR="009502B1" w:rsidRPr="001E6914" w:rsidRDefault="001654F8" w:rsidP="001E6914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Создание положительного имиджа города Якутска как центра Арктической культуры;</w:t>
      </w:r>
    </w:p>
    <w:p w:rsidR="0064092A" w:rsidRDefault="001654F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Поддержка творческой активности, стимулирование культурного отдыха в зимнее время.</w:t>
      </w:r>
    </w:p>
    <w:p w:rsidR="00230932" w:rsidRPr="001E6914" w:rsidRDefault="001654F8" w:rsidP="001E6914">
      <w:pPr>
        <w:pStyle w:val="ae"/>
        <w:spacing w:line="276" w:lineRule="auto"/>
        <w:ind w:left="426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НОМИНАЦИИ</w:t>
      </w:r>
    </w:p>
    <w:p w:rsidR="0064092A" w:rsidRDefault="0064092A">
      <w:pPr>
        <w:pStyle w:val="ae"/>
        <w:spacing w:line="276" w:lineRule="auto"/>
        <w:ind w:left="426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pStyle w:val="ae"/>
        <w:numPr>
          <w:ilvl w:val="0"/>
          <w:numId w:val="3"/>
        </w:num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БЛИЦ-ТУРНИР по ледовым скульптурам на пл. Орджоникидзе;</w:t>
      </w:r>
    </w:p>
    <w:p w:rsidR="0064092A" w:rsidRDefault="001654F8">
      <w:pPr>
        <w:pStyle w:val="ae"/>
        <w:numPr>
          <w:ilvl w:val="0"/>
          <w:numId w:val="3"/>
        </w:numPr>
        <w:tabs>
          <w:tab w:val="left" w:pos="284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ЛЕДОВАЯ СКУЛЬПТУРА в Ледовом парке;</w:t>
      </w:r>
    </w:p>
    <w:p w:rsidR="0064092A" w:rsidRDefault="001654F8">
      <w:pPr>
        <w:pStyle w:val="ae"/>
        <w:numPr>
          <w:ilvl w:val="0"/>
          <w:numId w:val="3"/>
        </w:numPr>
        <w:tabs>
          <w:tab w:val="left" w:pos="284"/>
        </w:tabs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СНЕЖНАЯ СКУЛЬПТУРА в Ледовом парке.</w:t>
      </w:r>
    </w:p>
    <w:p w:rsidR="0064092A" w:rsidRDefault="0064092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1E6914" w:rsidRDefault="001E6914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1E6914" w:rsidRDefault="001E6914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УЧАСТНИКИ</w:t>
      </w:r>
    </w:p>
    <w:p w:rsidR="0064092A" w:rsidRDefault="001654F8">
      <w:pPr>
        <w:spacing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Участниками конкурса могут стать профессиональные художники, скульпторы, самодеятельные художники, мастера прикладного искусства, студенты и преподаватели ВУЗов, колледжей, училищ Российской Федерации </w:t>
      </w:r>
      <w:r>
        <w:rPr>
          <w:rFonts w:cs="Times New Roman"/>
          <w:color w:val="000000" w:themeColor="text1"/>
          <w:sz w:val="28"/>
          <w:szCs w:val="28"/>
          <w:lang w:eastAsia="ru-RU"/>
        </w:rPr>
        <w:t>и зарубежья.</w:t>
      </w:r>
      <w:r>
        <w:rPr>
          <w:rFonts w:cs="Times New Roman"/>
          <w:sz w:val="28"/>
          <w:szCs w:val="28"/>
          <w:lang w:eastAsia="ru-RU"/>
        </w:rPr>
        <w:t xml:space="preserve"> К участию в конкурсе приглашаются команды в составе 2-х человек. Возраст участников – от 18 лет и старше. </w:t>
      </w:r>
    </w:p>
    <w:p w:rsidR="0064092A" w:rsidRDefault="006409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:rsidR="0064092A" w:rsidRDefault="001654F8">
      <w:pPr>
        <w:pStyle w:val="1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ПОРЯДОК И УСЛОВИЯ ПРОВЕДЕНИЯ КОНКУРСА</w:t>
      </w:r>
    </w:p>
    <w:p w:rsidR="0064092A" w:rsidRDefault="0064092A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64092A" w:rsidRDefault="001654F8">
      <w:pPr>
        <w:spacing w:line="276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Команды-участники должны пройти процедуру подачи и отбора заявок путем предоставления в оргкомитет: </w:t>
      </w:r>
    </w:p>
    <w:p w:rsidR="0064092A" w:rsidRDefault="001654F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Заявка согласно приложению к настоящему положению;</w:t>
      </w:r>
    </w:p>
    <w:p w:rsidR="0064092A" w:rsidRDefault="001654F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копии паспорта каждого участника;</w:t>
      </w:r>
    </w:p>
    <w:p w:rsidR="0064092A" w:rsidRDefault="001654F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копии СНИЛС (или иного страхового свидетельства);</w:t>
      </w:r>
    </w:p>
    <w:p w:rsidR="0064092A" w:rsidRDefault="001654F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копии ИНН (или иного документа, подтверждающего статус налогоплательщика);</w:t>
      </w:r>
    </w:p>
    <w:p w:rsidR="0064092A" w:rsidRDefault="001654F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допускаются команды, принимающие участие в двух номинациях, с предоставлением эскизного проекта ледовой и снежной композиции с указанием названия работ;</w:t>
      </w:r>
    </w:p>
    <w:p w:rsidR="0064092A" w:rsidRDefault="001654F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По результатам конкурсного отбора эскизов к участию допускаются </w:t>
      </w:r>
      <w:r>
        <w:rPr>
          <w:rFonts w:cs="Times New Roman"/>
          <w:b/>
          <w:sz w:val="28"/>
          <w:szCs w:val="28"/>
        </w:rPr>
        <w:t>20 команд</w:t>
      </w:r>
      <w:r>
        <w:rPr>
          <w:rFonts w:cs="Times New Roman"/>
          <w:sz w:val="28"/>
          <w:szCs w:val="28"/>
        </w:rPr>
        <w:t>, которым направляется официальное приглашение;</w:t>
      </w:r>
    </w:p>
    <w:p w:rsidR="0064092A" w:rsidRDefault="001654F8" w:rsidP="00230932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Готовые скульптуры должны совпадать с утверждённым эскизом. Если команда участников меняет свое представление о скульптуре после получения официального приглашения, она должна сообщить Организатору об изменениях и представить на утверждение новый эскиз скульптурной композиции.</w:t>
      </w:r>
    </w:p>
    <w:p w:rsidR="001E6914" w:rsidRPr="00230932" w:rsidRDefault="001E6914" w:rsidP="001E6914">
      <w:pPr>
        <w:spacing w:line="276" w:lineRule="auto"/>
        <w:ind w:left="720"/>
        <w:jc w:val="both"/>
        <w:rPr>
          <w:rFonts w:cs="Times New Roman"/>
          <w:sz w:val="28"/>
          <w:szCs w:val="28"/>
          <w:lang w:eastAsia="ru-RU"/>
        </w:rPr>
      </w:pPr>
    </w:p>
    <w:p w:rsidR="0064092A" w:rsidRDefault="001654F8" w:rsidP="001E6914">
      <w:pPr>
        <w:spacing w:line="276" w:lineRule="auto"/>
        <w:ind w:left="72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ТЕМЫ КОНКУРСОВ</w:t>
      </w:r>
    </w:p>
    <w:p w:rsidR="001E6914" w:rsidRDefault="001E6914" w:rsidP="001E6914">
      <w:pPr>
        <w:spacing w:line="276" w:lineRule="auto"/>
        <w:ind w:left="720"/>
        <w:jc w:val="center"/>
        <w:rPr>
          <w:rFonts w:cs="Times New Roman"/>
          <w:b/>
          <w:sz w:val="28"/>
          <w:szCs w:val="28"/>
          <w:lang w:eastAsia="ru-RU"/>
        </w:rPr>
      </w:pPr>
    </w:p>
    <w:p w:rsidR="009502B1" w:rsidRDefault="001654F8">
      <w:pPr>
        <w:tabs>
          <w:tab w:val="left" w:pos="284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■ Тема </w:t>
      </w:r>
      <w:proofErr w:type="gramStart"/>
      <w:r>
        <w:rPr>
          <w:rFonts w:cs="Times New Roman"/>
          <w:sz w:val="28"/>
          <w:szCs w:val="28"/>
        </w:rPr>
        <w:t>блиц-турнира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ледовым скульптурам на пл. Орджоникидзе -  </w:t>
      </w:r>
    </w:p>
    <w:p w:rsidR="0064092A" w:rsidRDefault="001654F8">
      <w:pPr>
        <w:tabs>
          <w:tab w:val="left" w:pos="284"/>
        </w:tabs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-VIII Международные спортивные игры «Дети Азии»</w:t>
      </w:r>
      <w:r>
        <w:rPr>
          <w:rFonts w:cs="Times New Roman"/>
          <w:sz w:val="28"/>
          <w:szCs w:val="28"/>
        </w:rPr>
        <w:t xml:space="preserve">- ледовые скульптуры </w:t>
      </w:r>
    </w:p>
    <w:p w:rsidR="0064092A" w:rsidRDefault="001654F8">
      <w:pPr>
        <w:tabs>
          <w:tab w:val="left" w:pos="284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■ Тема конкурса по ледовым и снежным скульптурам в Ледовом парке на 202 </w:t>
      </w:r>
      <w:proofErr w:type="spellStart"/>
      <w:r>
        <w:rPr>
          <w:rFonts w:cs="Times New Roman"/>
          <w:sz w:val="28"/>
          <w:szCs w:val="28"/>
        </w:rPr>
        <w:t>мкр</w:t>
      </w:r>
      <w:proofErr w:type="spellEnd"/>
      <w:r>
        <w:rPr>
          <w:rFonts w:cs="Times New Roman"/>
          <w:sz w:val="28"/>
          <w:szCs w:val="28"/>
        </w:rPr>
        <w:t>.:</w:t>
      </w:r>
    </w:p>
    <w:p w:rsidR="0064092A" w:rsidRDefault="001654F8">
      <w:pPr>
        <w:tabs>
          <w:tab w:val="left" w:pos="284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«</w:t>
      </w:r>
      <w:r>
        <w:rPr>
          <w:rStyle w:val="typograf-oa-lquote"/>
          <w:rFonts w:cs="Times New Roman"/>
          <w:b/>
          <w:color w:val="000000"/>
          <w:sz w:val="28"/>
          <w:szCs w:val="28"/>
          <w:shd w:val="clear" w:color="auto" w:fill="FFFFFF"/>
        </w:rPr>
        <w:t>Мир будущего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»-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ледовые скульптуры;</w:t>
      </w:r>
    </w:p>
    <w:p w:rsidR="0064092A" w:rsidRDefault="001654F8">
      <w:pPr>
        <w:tabs>
          <w:tab w:val="left" w:pos="284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- «Свободная тема»-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снежные скульптуры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4092A" w:rsidRDefault="0064092A">
      <w:pPr>
        <w:tabs>
          <w:tab w:val="left" w:pos="284"/>
        </w:tabs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4092A" w:rsidRDefault="001654F8">
      <w:pPr>
        <w:tabs>
          <w:tab w:val="left" w:pos="284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</w:t>
      </w:r>
    </w:p>
    <w:p w:rsidR="0064092A" w:rsidRDefault="001654F8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>27 ноября</w:t>
      </w:r>
      <w:r>
        <w:rPr>
          <w:rFonts w:cs="Times New Roman"/>
          <w:sz w:val="28"/>
          <w:szCs w:val="28"/>
        </w:rPr>
        <w:t xml:space="preserve"> – открытие и жеребьевка команд;</w:t>
      </w:r>
    </w:p>
    <w:p w:rsidR="0064092A" w:rsidRDefault="001654F8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>27 ноября</w:t>
      </w:r>
      <w:r>
        <w:rPr>
          <w:rFonts w:cs="Times New Roman"/>
          <w:sz w:val="28"/>
          <w:szCs w:val="28"/>
        </w:rPr>
        <w:t xml:space="preserve"> - </w:t>
      </w:r>
      <w:proofErr w:type="gramStart"/>
      <w:r>
        <w:rPr>
          <w:rFonts w:cs="Times New Roman"/>
          <w:sz w:val="28"/>
          <w:szCs w:val="28"/>
          <w:u w:val="single"/>
        </w:rPr>
        <w:t>блиц-турнир</w:t>
      </w:r>
      <w:proofErr w:type="gramEnd"/>
      <w:r>
        <w:rPr>
          <w:rFonts w:cs="Times New Roman"/>
          <w:sz w:val="28"/>
          <w:szCs w:val="28"/>
        </w:rPr>
        <w:t xml:space="preserve"> по ледовым скульптурам на пл. Орджоникидзе;</w:t>
      </w:r>
    </w:p>
    <w:p w:rsidR="001E6914" w:rsidRDefault="001E6914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</w:p>
    <w:p w:rsidR="001E6914" w:rsidRDefault="001E6914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</w:p>
    <w:p w:rsidR="0064092A" w:rsidRDefault="001654F8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 xml:space="preserve">с 28 -30 ноября   </w:t>
      </w:r>
      <w:r>
        <w:rPr>
          <w:rFonts w:cs="Times New Roman"/>
          <w:sz w:val="28"/>
          <w:szCs w:val="28"/>
        </w:rPr>
        <w:t xml:space="preserve">- конкурс </w:t>
      </w:r>
      <w:r>
        <w:rPr>
          <w:rFonts w:cs="Times New Roman"/>
          <w:sz w:val="28"/>
          <w:szCs w:val="28"/>
          <w:u w:val="single"/>
        </w:rPr>
        <w:t>ледовых</w:t>
      </w:r>
      <w:r>
        <w:rPr>
          <w:rFonts w:cs="Times New Roman"/>
          <w:sz w:val="28"/>
          <w:szCs w:val="28"/>
        </w:rPr>
        <w:t xml:space="preserve"> скульптур в Ледовом парке;</w:t>
      </w:r>
    </w:p>
    <w:p w:rsidR="0064092A" w:rsidRDefault="001654F8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 xml:space="preserve">с 1 по 3 </w:t>
      </w:r>
      <w:r>
        <w:rPr>
          <w:rFonts w:cs="Times New Roman"/>
          <w:sz w:val="28"/>
          <w:szCs w:val="28"/>
        </w:rPr>
        <w:t xml:space="preserve">декабря - конкурс </w:t>
      </w:r>
      <w:r>
        <w:rPr>
          <w:rFonts w:cs="Times New Roman"/>
          <w:sz w:val="28"/>
          <w:szCs w:val="28"/>
          <w:u w:val="single"/>
        </w:rPr>
        <w:t>снежных</w:t>
      </w:r>
      <w:r>
        <w:rPr>
          <w:rFonts w:cs="Times New Roman"/>
          <w:sz w:val="28"/>
          <w:szCs w:val="28"/>
        </w:rPr>
        <w:t xml:space="preserve"> скульптур в Ледовом парке;</w:t>
      </w:r>
    </w:p>
    <w:p w:rsidR="0064092A" w:rsidRDefault="0064092A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</w:p>
    <w:p w:rsidR="0064092A" w:rsidRDefault="001654F8">
      <w:pPr>
        <w:tabs>
          <w:tab w:val="left" w:pos="284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блиц турнир – 1 день, изготовление ледовых скульптур – 3 дня, снежных скульптур – 2,</w:t>
      </w:r>
      <w:proofErr w:type="gramStart"/>
      <w:r>
        <w:rPr>
          <w:rFonts w:cs="Times New Roman"/>
          <w:b/>
          <w:sz w:val="28"/>
          <w:szCs w:val="28"/>
        </w:rPr>
        <w:t>5  дня</w:t>
      </w:r>
      <w:proofErr w:type="gramEnd"/>
      <w:r>
        <w:rPr>
          <w:rFonts w:cs="Times New Roman"/>
          <w:b/>
          <w:sz w:val="28"/>
          <w:szCs w:val="28"/>
        </w:rPr>
        <w:t>.</w:t>
      </w:r>
    </w:p>
    <w:p w:rsidR="0064092A" w:rsidRDefault="001654F8">
      <w:pPr>
        <w:tabs>
          <w:tab w:val="left" w:pos="28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Время работы участников</w:t>
      </w:r>
      <w:r>
        <w:rPr>
          <w:rFonts w:cs="Times New Roman"/>
          <w:sz w:val="28"/>
          <w:szCs w:val="28"/>
        </w:rPr>
        <w:t xml:space="preserve">: с </w:t>
      </w:r>
      <w:r>
        <w:rPr>
          <w:rFonts w:cs="Times New Roman"/>
          <w:b/>
          <w:sz w:val="28"/>
          <w:szCs w:val="28"/>
        </w:rPr>
        <w:t>9:00</w:t>
      </w:r>
      <w:r>
        <w:rPr>
          <w:rFonts w:cs="Times New Roman"/>
          <w:sz w:val="28"/>
          <w:szCs w:val="28"/>
        </w:rPr>
        <w:t xml:space="preserve"> до </w:t>
      </w:r>
      <w:r>
        <w:rPr>
          <w:rFonts w:cs="Times New Roman"/>
          <w:b/>
          <w:sz w:val="28"/>
          <w:szCs w:val="28"/>
        </w:rPr>
        <w:t>19:00 ч.</w:t>
      </w:r>
      <w:r>
        <w:rPr>
          <w:rFonts w:cs="Times New Roman"/>
          <w:sz w:val="28"/>
          <w:szCs w:val="28"/>
        </w:rPr>
        <w:t>, с перерывами на обед и ужин.</w:t>
      </w:r>
    </w:p>
    <w:p w:rsidR="0064092A" w:rsidRDefault="0064092A">
      <w:pPr>
        <w:tabs>
          <w:tab w:val="left" w:pos="284"/>
        </w:tabs>
        <w:jc w:val="both"/>
        <w:rPr>
          <w:rFonts w:cs="Times New Roman"/>
          <w:b/>
          <w:sz w:val="28"/>
          <w:szCs w:val="28"/>
        </w:rPr>
      </w:pPr>
    </w:p>
    <w:p w:rsidR="0064092A" w:rsidRDefault="0064092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МАТЕРИАЛЬНО-ТЕХНИЧЕСКОЕ И БЫТОВОЕ ОБЕСПЕЧЕНИЕ</w:t>
      </w:r>
    </w:p>
    <w:p w:rsidR="0064092A" w:rsidRDefault="0064092A">
      <w:pPr>
        <w:spacing w:line="276" w:lineRule="auto"/>
        <w:ind w:left="709"/>
        <w:jc w:val="both"/>
        <w:rPr>
          <w:rFonts w:cs="Times New Roman"/>
          <w:sz w:val="28"/>
          <w:szCs w:val="28"/>
        </w:rPr>
      </w:pPr>
    </w:p>
    <w:p w:rsidR="0064092A" w:rsidRDefault="001654F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Участникам конкурса предоставляются: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ледовый блок размером 2 х 1,5 м – для конкурса на пл. Орджоникидзе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 ледовых блоков размером 1,5 х 1,0 х 0,3 м – для конкурса ледовых скульптур в Ледовом парке;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18,75 куб прессованного снега размером 2,5 х 2,5 х 3,0 м – для конкурса снежных скульптур в Ледовом парке;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Возможность подключения к электросети (220 вольт), обеспечение горюче-смазочными и    расходными материалами во время проведения конкурса;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Место для отдыха и обогрева;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Бесплатные горячие напитки (чай, кофе) во время работы;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Обед, полдник, ужин;</w:t>
      </w:r>
    </w:p>
    <w:p w:rsidR="0064092A" w:rsidRDefault="001654F8">
      <w:pPr>
        <w:numPr>
          <w:ilvl w:val="0"/>
          <w:numId w:val="5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Помощь технического персонала и средств малой механизации на рабочей площадке.</w:t>
      </w:r>
    </w:p>
    <w:p w:rsidR="0064092A" w:rsidRDefault="0064092A">
      <w:pPr>
        <w:tabs>
          <w:tab w:val="left" w:pos="284"/>
        </w:tabs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tabs>
          <w:tab w:val="left" w:pos="284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ФИНАНСОВЫЕ УСЛОВИЯ</w:t>
      </w:r>
    </w:p>
    <w:p w:rsidR="0064092A" w:rsidRDefault="0064092A">
      <w:pPr>
        <w:spacing w:line="276" w:lineRule="auto"/>
        <w:ind w:firstLine="426"/>
        <w:jc w:val="both"/>
        <w:rPr>
          <w:rFonts w:cs="Times New Roman"/>
          <w:sz w:val="28"/>
          <w:szCs w:val="28"/>
        </w:rPr>
      </w:pPr>
    </w:p>
    <w:p w:rsidR="0064092A" w:rsidRDefault="001654F8">
      <w:pPr>
        <w:spacing w:line="276" w:lineRule="auto"/>
        <w:ind w:firstLine="708"/>
        <w:jc w:val="both"/>
        <w:rPr>
          <w:rFonts w:cs="Times New Roman"/>
          <w:sz w:val="28"/>
          <w:szCs w:val="28"/>
          <w:lang w:val="sah-RU"/>
        </w:rPr>
      </w:pPr>
      <w:r>
        <w:rPr>
          <w:rFonts w:cs="Times New Roman"/>
          <w:sz w:val="28"/>
          <w:szCs w:val="28"/>
        </w:rPr>
        <w:t>Оргкомитет берет на себя следующие обязательства по финансированию расходов участников:</w:t>
      </w:r>
    </w:p>
    <w:p w:rsidR="009502B1" w:rsidRPr="00230932" w:rsidRDefault="001654F8" w:rsidP="00230932">
      <w:pPr>
        <w:numPr>
          <w:ilvl w:val="0"/>
          <w:numId w:val="6"/>
        </w:numPr>
        <w:spacing w:line="276" w:lineRule="auto"/>
        <w:ind w:left="0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Обеспечивает иностранным участникам и участникам из регионов России частичную компенсацию проезда от места проживания (нахождения) </w:t>
      </w:r>
    </w:p>
    <w:p w:rsidR="0064092A" w:rsidRDefault="001654F8" w:rsidP="009502B1">
      <w:pPr>
        <w:spacing w:line="276" w:lineRule="auto"/>
        <w:ind w:left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 города Якутска и обратно в размере стоимости авиабилета «эконом-класса» (на момент покупки), но не более </w:t>
      </w:r>
      <w:r>
        <w:rPr>
          <w:rFonts w:cs="Times New Roman"/>
          <w:b/>
          <w:sz w:val="28"/>
          <w:szCs w:val="28"/>
          <w:lang w:val="sah-RU"/>
        </w:rPr>
        <w:t xml:space="preserve">30 000 (тридцать тысяч) </w:t>
      </w:r>
      <w:r>
        <w:rPr>
          <w:rFonts w:cs="Times New Roman"/>
          <w:b/>
          <w:sz w:val="28"/>
          <w:szCs w:val="28"/>
        </w:rPr>
        <w:t>рублей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lang w:val="sah-RU"/>
        </w:rPr>
        <w:t>команду;</w:t>
      </w:r>
    </w:p>
    <w:p w:rsidR="0064092A" w:rsidRDefault="001654F8">
      <w:pPr>
        <w:numPr>
          <w:ilvl w:val="0"/>
          <w:numId w:val="6"/>
        </w:num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Оплачивает расходы на проживание в хостеле во время проведения конкурса для иностранных участников, участников из регионов России </w:t>
      </w:r>
      <w:proofErr w:type="gramStart"/>
      <w:r>
        <w:rPr>
          <w:rFonts w:cs="Times New Roman"/>
          <w:sz w:val="28"/>
          <w:szCs w:val="28"/>
        </w:rPr>
        <w:t>и  улусов</w:t>
      </w:r>
      <w:proofErr w:type="gramEnd"/>
      <w:r>
        <w:rPr>
          <w:rFonts w:cs="Times New Roman"/>
          <w:sz w:val="28"/>
          <w:szCs w:val="28"/>
        </w:rPr>
        <w:t xml:space="preserve"> Республики Саха (Якутия).</w:t>
      </w:r>
    </w:p>
    <w:p w:rsidR="0064092A" w:rsidRDefault="001654F8">
      <w:pPr>
        <w:numPr>
          <w:ilvl w:val="0"/>
          <w:numId w:val="6"/>
        </w:numPr>
        <w:spacing w:line="276" w:lineRule="auto"/>
        <w:ind w:left="0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Берет на себя расходы на трехразовое ежедневное питание во время проведения конкурса.</w:t>
      </w:r>
    </w:p>
    <w:p w:rsidR="0064092A" w:rsidRDefault="0064092A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ИНСТРУМЕНТЫ И ОБОРУДОВАНИЕ</w:t>
      </w:r>
    </w:p>
    <w:p w:rsidR="0064092A" w:rsidRDefault="0064092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1E6914" w:rsidRDefault="001E6914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:rsidR="0064092A" w:rsidRDefault="001654F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Команды обеспечиваются помостом и емкостью для воды. Остальными инструментами и оборудованием, необходимым для работы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авторы обеспечивают себя самостоятельно. </w:t>
      </w:r>
    </w:p>
    <w:p w:rsidR="0064092A" w:rsidRDefault="001654F8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Предоставление необходимого оборудования производится по согласованию с организаторами.</w:t>
      </w: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ЖЮРИ</w:t>
      </w:r>
    </w:p>
    <w:p w:rsidR="0064092A" w:rsidRDefault="0064092A">
      <w:pPr>
        <w:spacing w:line="276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</w:p>
    <w:p w:rsidR="0064092A" w:rsidRDefault="001654F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Состав жюри конкурса формируется из числа профессиональных художников и скульпторов, представителей Союза художников России и Союза художников Якутии, мастеров международного уровня и утверждается оргкомитетом конкурса.</w:t>
      </w:r>
    </w:p>
    <w:p w:rsidR="0064092A" w:rsidRDefault="0064092A">
      <w:pPr>
        <w:spacing w:line="276" w:lineRule="auto"/>
        <w:ind w:firstLine="142"/>
        <w:jc w:val="center"/>
        <w:rPr>
          <w:rFonts w:cs="Times New Roman"/>
          <w:b/>
          <w:sz w:val="28"/>
          <w:szCs w:val="28"/>
          <w:lang w:val="sah-RU"/>
        </w:rPr>
      </w:pPr>
    </w:p>
    <w:p w:rsidR="0064092A" w:rsidRDefault="001654F8">
      <w:pPr>
        <w:spacing w:line="276" w:lineRule="auto"/>
        <w:ind w:firstLine="14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ТЕХНИКА БЕЗОПАСНОСТИ</w:t>
      </w:r>
    </w:p>
    <w:p w:rsidR="0064092A" w:rsidRDefault="006409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:rsidR="0064092A" w:rsidRDefault="001654F8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Каждый участник должен иметь медицинскую страховку и несет личную ответственность за соблюдение правил техники безопасности. При себе иметь теплую одежду, обувь.</w:t>
      </w:r>
    </w:p>
    <w:p w:rsidR="0064092A" w:rsidRDefault="001654F8">
      <w:pPr>
        <w:suppressAutoHyphens w:val="0"/>
        <w:spacing w:line="276" w:lineRule="auto"/>
        <w:ind w:firstLine="708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Особые условия:</w:t>
      </w:r>
    </w:p>
    <w:p w:rsidR="0064092A" w:rsidRDefault="001654F8">
      <w:pPr>
        <w:suppressAutoHyphens w:val="0"/>
        <w:spacing w:line="276" w:lineRule="auto"/>
        <w:ind w:firstLine="708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color w:val="2C2C2C"/>
          <w:sz w:val="28"/>
          <w:szCs w:val="28"/>
          <w:shd w:val="clear" w:color="auto" w:fill="FFFFFF"/>
          <w:lang w:eastAsia="ru-RU"/>
        </w:rPr>
        <w:t>В пределах установленного количества премий Жюри имеет право присуждать не все номинации.</w:t>
      </w:r>
      <w:r>
        <w:rPr>
          <w:rFonts w:cs="Times New Roman"/>
          <w:color w:val="2C2C2C"/>
          <w:sz w:val="28"/>
          <w:szCs w:val="28"/>
          <w:lang w:eastAsia="ru-RU"/>
        </w:rPr>
        <w:t xml:space="preserve"> </w:t>
      </w:r>
      <w:r>
        <w:rPr>
          <w:rFonts w:cs="Times New Roman"/>
          <w:color w:val="2C2C2C"/>
          <w:sz w:val="28"/>
          <w:szCs w:val="28"/>
          <w:shd w:val="clear" w:color="auto" w:fill="FFFFFF"/>
          <w:lang w:eastAsia="ru-RU"/>
        </w:rPr>
        <w:t>В случае грубого нарушения общественного порядка либо нанесения ущерба имуществу Организатора участник лишается права на стипендию, компенсирует нанесенный ущерб. </w:t>
      </w:r>
    </w:p>
    <w:p w:rsidR="0064092A" w:rsidRDefault="001654F8">
      <w:pPr>
        <w:suppressAutoHyphens w:val="0"/>
        <w:spacing w:line="276" w:lineRule="auto"/>
        <w:ind w:firstLine="709"/>
        <w:rPr>
          <w:rFonts w:cs="Times New Roman"/>
          <w:b/>
          <w:color w:val="2C2C2C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b/>
          <w:color w:val="2C2C2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cs="Times New Roman"/>
          <w:b/>
          <w:sz w:val="28"/>
          <w:szCs w:val="28"/>
          <w:shd w:val="clear" w:color="auto" w:fill="FFFFFF"/>
          <w:lang w:eastAsia="ru-RU"/>
        </w:rPr>
        <w:t>Употребление алкоголя на рабочей площадке запрещается.</w:t>
      </w:r>
      <w:r>
        <w:rPr>
          <w:rFonts w:cs="Times New Roman"/>
          <w:sz w:val="28"/>
          <w:szCs w:val="28"/>
          <w:lang w:eastAsia="ru-RU"/>
        </w:rPr>
        <w:br/>
      </w: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КРИТЕРИИ ОЦЕНКИ КОНКУРСНЫХ РАБОТ</w:t>
      </w:r>
    </w:p>
    <w:p w:rsidR="0064092A" w:rsidRDefault="0064092A">
      <w:pPr>
        <w:spacing w:line="276" w:lineRule="auto"/>
        <w:ind w:left="-142" w:firstLine="851"/>
        <w:rPr>
          <w:rFonts w:cs="Times New Roman"/>
          <w:sz w:val="28"/>
          <w:szCs w:val="28"/>
        </w:rPr>
      </w:pPr>
    </w:p>
    <w:p w:rsidR="0064092A" w:rsidRDefault="001654F8">
      <w:pPr>
        <w:spacing w:line="276" w:lineRule="auto"/>
        <w:ind w:left="-142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Конкурсные работы оцениваются жюри по следующим критериям:</w:t>
      </w:r>
    </w:p>
    <w:p w:rsidR="009502B1" w:rsidRPr="00230932" w:rsidRDefault="001654F8" w:rsidP="00230932">
      <w:pPr>
        <w:numPr>
          <w:ilvl w:val="0"/>
          <w:numId w:val="7"/>
        </w:numPr>
        <w:shd w:val="clear" w:color="auto" w:fill="FFFFFF"/>
        <w:spacing w:line="276" w:lineRule="auto"/>
        <w:ind w:left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Полнота и выразительность раскрытия темы;</w:t>
      </w:r>
    </w:p>
    <w:p w:rsidR="0064092A" w:rsidRDefault="001654F8">
      <w:pPr>
        <w:numPr>
          <w:ilvl w:val="0"/>
          <w:numId w:val="7"/>
        </w:numPr>
        <w:shd w:val="clear" w:color="auto" w:fill="FFFFFF"/>
        <w:spacing w:line="276" w:lineRule="auto"/>
        <w:ind w:left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Техника и мастерство обработки материала;</w:t>
      </w:r>
    </w:p>
    <w:p w:rsidR="0064092A" w:rsidRDefault="001654F8">
      <w:pPr>
        <w:numPr>
          <w:ilvl w:val="0"/>
          <w:numId w:val="7"/>
        </w:numPr>
        <w:shd w:val="clear" w:color="auto" w:fill="FFFFFF"/>
        <w:spacing w:line="276" w:lineRule="auto"/>
        <w:ind w:left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Степень законченности произведения;</w:t>
      </w:r>
    </w:p>
    <w:p w:rsidR="0064092A" w:rsidRDefault="001654F8">
      <w:pPr>
        <w:numPr>
          <w:ilvl w:val="0"/>
          <w:numId w:val="7"/>
        </w:numPr>
        <w:shd w:val="clear" w:color="auto" w:fill="FFFFFF"/>
        <w:spacing w:line="276" w:lineRule="auto"/>
        <w:ind w:left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Рациональное использование материала (использовать предоставленный материал как можно в полном объеме);</w:t>
      </w:r>
    </w:p>
    <w:p w:rsidR="0064092A" w:rsidRDefault="001654F8">
      <w:pPr>
        <w:numPr>
          <w:ilvl w:val="0"/>
          <w:numId w:val="7"/>
        </w:numPr>
        <w:shd w:val="clear" w:color="auto" w:fill="FFFFFF"/>
        <w:spacing w:line="276" w:lineRule="auto"/>
        <w:ind w:left="709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Визуальное и эстетическое воздействие на зрителя.</w:t>
      </w:r>
    </w:p>
    <w:p w:rsidR="0064092A" w:rsidRDefault="0064092A">
      <w:pPr>
        <w:shd w:val="clear" w:color="auto" w:fill="FFFFFF"/>
        <w:spacing w:line="276" w:lineRule="auto"/>
        <w:ind w:firstLine="567"/>
        <w:jc w:val="both"/>
        <w:rPr>
          <w:rFonts w:cs="Times New Roman"/>
          <w:sz w:val="28"/>
          <w:szCs w:val="28"/>
          <w:lang w:eastAsia="ru-RU"/>
        </w:rPr>
      </w:pPr>
    </w:p>
    <w:p w:rsidR="0064092A" w:rsidRDefault="001654F8">
      <w:pPr>
        <w:shd w:val="clear" w:color="auto" w:fill="FFFFFF"/>
        <w:spacing w:line="276" w:lineRule="auto"/>
        <w:ind w:firstLine="567"/>
        <w:jc w:val="both"/>
        <w:rPr>
          <w:rFonts w:cs="Times New Roman"/>
          <w:color w:val="2C2C2C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color w:val="2C2C2C"/>
          <w:sz w:val="28"/>
          <w:szCs w:val="28"/>
          <w:shd w:val="clear" w:color="auto" w:fill="FFFFFF"/>
          <w:lang w:eastAsia="ru-RU"/>
        </w:rPr>
        <w:t xml:space="preserve">Запрещается использование в работе «домашних заготовок» - узлов и деталей, выполненных до конкурса и вне конкурсной площадки. </w:t>
      </w:r>
    </w:p>
    <w:p w:rsidR="0064092A" w:rsidRDefault="001654F8" w:rsidP="00230932">
      <w:pPr>
        <w:shd w:val="clear" w:color="auto" w:fill="FFFFFF"/>
        <w:spacing w:line="276" w:lineRule="auto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2C2C2C"/>
          <w:sz w:val="28"/>
          <w:szCs w:val="28"/>
          <w:shd w:val="clear" w:color="auto" w:fill="FFFFFF"/>
          <w:lang w:eastAsia="ru-RU"/>
        </w:rPr>
        <w:t>В случае, если жюри признает работу команды неоконченной, либо вынуждено поставит крайне низкие оценки по трем и более из перечисленных выше параметров, организатор вправе снизить команде стипендию. </w:t>
      </w:r>
    </w:p>
    <w:p w:rsidR="001E6914" w:rsidRDefault="001E6914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1E6914" w:rsidRDefault="001E6914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64092A" w:rsidRDefault="001654F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НАГРАЖДЕНИЕ</w:t>
      </w:r>
    </w:p>
    <w:p w:rsidR="0064092A" w:rsidRDefault="001654F8">
      <w:pPr>
        <w:pStyle w:val="a7"/>
        <w:tabs>
          <w:tab w:val="left" w:pos="142"/>
          <w:tab w:val="left" w:pos="284"/>
        </w:tabs>
        <w:spacing w:line="276" w:lineRule="auto"/>
        <w:ind w:left="-1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64092A" w:rsidRDefault="001654F8">
      <w:pPr>
        <w:pStyle w:val="a7"/>
        <w:tabs>
          <w:tab w:val="left" w:pos="142"/>
          <w:tab w:val="left" w:pos="284"/>
        </w:tabs>
        <w:spacing w:line="276" w:lineRule="auto"/>
        <w:ind w:left="-1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По итогам конкурса жюри присуждают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, II и III места в каждой номинации.</w:t>
      </w:r>
    </w:p>
    <w:p w:rsidR="0064092A" w:rsidRDefault="001654F8">
      <w:pPr>
        <w:pStyle w:val="ae"/>
        <w:spacing w:line="27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Команды-победители в номинациях «БЛИЦ-ТУРНИР», «ЛЕДОВАЯ СКУЛЬПТУРА» и «СНЕЖНАЯ СКУЛЬПТУРА» награждаются кубками, памятными дипломами и денежными премиями. </w:t>
      </w:r>
    </w:p>
    <w:p w:rsidR="0064092A" w:rsidRDefault="0064092A">
      <w:pPr>
        <w:pStyle w:val="a7"/>
        <w:spacing w:line="276" w:lineRule="auto"/>
        <w:jc w:val="both"/>
        <w:rPr>
          <w:rFonts w:cs="Times New Roman"/>
          <w:szCs w:val="28"/>
        </w:rPr>
      </w:pPr>
    </w:p>
    <w:p w:rsidR="0064092A" w:rsidRDefault="001654F8">
      <w:pPr>
        <w:pStyle w:val="a7"/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БЛИЦ-ТУРНИР ПО ЛЕДОВЫМ СКУЛЬПТУРАМ</w:t>
      </w:r>
    </w:p>
    <w:p w:rsidR="0064092A" w:rsidRDefault="001654F8">
      <w:pPr>
        <w:pStyle w:val="a7"/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(площадь Орджоникидзе)</w:t>
      </w:r>
    </w:p>
    <w:p w:rsidR="0064092A" w:rsidRDefault="0064092A">
      <w:pPr>
        <w:pStyle w:val="a7"/>
        <w:spacing w:line="276" w:lineRule="auto"/>
        <w:jc w:val="both"/>
        <w:rPr>
          <w:rFonts w:cs="Times New Roman"/>
          <w:b/>
          <w:szCs w:val="28"/>
        </w:rPr>
      </w:pP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1 место – 60 000 рублей (шестьдесят тысяч) рублей;</w:t>
      </w: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2 место – 50 000 рублей (пятьдесят   тысяч) рублей;</w:t>
      </w:r>
    </w:p>
    <w:p w:rsidR="0064092A" w:rsidRDefault="001654F8">
      <w:pPr>
        <w:pStyle w:val="a7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Приз за 3 место</w:t>
      </w:r>
      <w:proofErr w:type="gramStart"/>
      <w:r>
        <w:rPr>
          <w:rFonts w:cs="Times New Roman"/>
          <w:szCs w:val="28"/>
        </w:rPr>
        <w:t>-  40</w:t>
      </w:r>
      <w:proofErr w:type="gramEnd"/>
      <w:r>
        <w:rPr>
          <w:rFonts w:cs="Times New Roman"/>
          <w:szCs w:val="28"/>
        </w:rPr>
        <w:t> 000 рублей (сорок тысяч) рублей.</w:t>
      </w:r>
    </w:p>
    <w:p w:rsidR="0064092A" w:rsidRDefault="001654F8">
      <w:pPr>
        <w:pStyle w:val="a7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номинаций -10 000 рублей (десять тысяч) рублей </w:t>
      </w:r>
    </w:p>
    <w:p w:rsidR="0064092A" w:rsidRDefault="0064092A">
      <w:pPr>
        <w:pStyle w:val="a7"/>
        <w:spacing w:line="276" w:lineRule="auto"/>
        <w:jc w:val="both"/>
        <w:rPr>
          <w:rFonts w:cs="Times New Roman"/>
          <w:szCs w:val="28"/>
        </w:rPr>
      </w:pPr>
    </w:p>
    <w:p w:rsidR="0064092A" w:rsidRDefault="001654F8">
      <w:pPr>
        <w:pStyle w:val="a7"/>
        <w:spacing w:line="276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ЛЕДОВАЯ СКУЛЬПТУРА (Ледовый парк)</w:t>
      </w:r>
    </w:p>
    <w:p w:rsidR="0064092A" w:rsidRDefault="0064092A">
      <w:pPr>
        <w:pStyle w:val="a7"/>
        <w:spacing w:line="276" w:lineRule="auto"/>
        <w:rPr>
          <w:rFonts w:cs="Times New Roman"/>
          <w:szCs w:val="28"/>
        </w:rPr>
      </w:pP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1 место – 150 000 рублей (сто пятьдесят тысяч) рублей;</w:t>
      </w: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2 место – 100 000 рублей (сто тысяч) рублей;</w:t>
      </w: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3 место – 70 000 рублей (семьдесят тысяч) рублей.</w:t>
      </w: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3 номинации - 10 000 рублей (десять тысяч) рублей</w:t>
      </w:r>
    </w:p>
    <w:p w:rsidR="0064092A" w:rsidRDefault="0064092A">
      <w:pPr>
        <w:pStyle w:val="a7"/>
        <w:spacing w:line="276" w:lineRule="auto"/>
        <w:rPr>
          <w:rFonts w:cs="Times New Roman"/>
          <w:szCs w:val="28"/>
        </w:rPr>
      </w:pPr>
    </w:p>
    <w:p w:rsidR="0064092A" w:rsidRDefault="001654F8">
      <w:pPr>
        <w:pStyle w:val="a7"/>
        <w:spacing w:line="276" w:lineRule="auto"/>
        <w:ind w:firstLine="708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СНЕЖНАЯ СКУЛЬПТУРА (Ледовый парк)</w:t>
      </w:r>
    </w:p>
    <w:p w:rsidR="0064092A" w:rsidRDefault="0064092A">
      <w:pPr>
        <w:pStyle w:val="a7"/>
        <w:spacing w:line="276" w:lineRule="auto"/>
        <w:rPr>
          <w:rFonts w:cs="Times New Roman"/>
          <w:szCs w:val="28"/>
        </w:rPr>
      </w:pP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1 место – 90 000 рублей (девяносто тысяч) рублей;</w:t>
      </w:r>
    </w:p>
    <w:p w:rsidR="009502B1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2 место – 70 000 рублей (семьдесят тысяч) рублей;</w:t>
      </w: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Приз за 3 место – 50 000 рублей (пятьдесят тысяч) рублей.</w:t>
      </w:r>
    </w:p>
    <w:p w:rsidR="0064092A" w:rsidRDefault="001654F8">
      <w:pPr>
        <w:pStyle w:val="a7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 номинации - 10 000 рублей (десять тысяч) рублей</w:t>
      </w:r>
    </w:p>
    <w:p w:rsidR="001E6914" w:rsidRDefault="001E6914" w:rsidP="00230932">
      <w:pPr>
        <w:pStyle w:val="ae"/>
        <w:spacing w:line="276" w:lineRule="auto"/>
        <w:ind w:left="0" w:firstLine="720"/>
        <w:jc w:val="both"/>
        <w:rPr>
          <w:rFonts w:cs="Times New Roman"/>
          <w:sz w:val="28"/>
          <w:szCs w:val="28"/>
        </w:rPr>
      </w:pPr>
    </w:p>
    <w:p w:rsidR="0064092A" w:rsidRPr="00230932" w:rsidRDefault="001654F8" w:rsidP="00230932">
      <w:pPr>
        <w:pStyle w:val="ae"/>
        <w:spacing w:line="276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Командам, принимавшим участие в 3 конкурсах и не занявшим призовые места, помимо дипломов вручаются компенсационные выплаты в размере 40 000 (сорок тысяч) рублей.</w:t>
      </w:r>
    </w:p>
    <w:p w:rsidR="001E6914" w:rsidRDefault="001E6914">
      <w:pPr>
        <w:spacing w:line="276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</w:p>
    <w:p w:rsidR="0064092A" w:rsidRDefault="001654F8">
      <w:pPr>
        <w:spacing w:line="276" w:lineRule="auto"/>
        <w:ind w:firstLine="851"/>
        <w:jc w:val="both"/>
        <w:rPr>
          <w:rFonts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cs="Times New Roman"/>
          <w:sz w:val="28"/>
          <w:szCs w:val="28"/>
          <w:lang w:eastAsia="ru-RU"/>
        </w:rPr>
        <w:t xml:space="preserve">Для участия в конкурсе заявки и эскизы </w:t>
      </w:r>
      <w:r>
        <w:rPr>
          <w:rFonts w:cs="Times New Roman"/>
          <w:b/>
          <w:sz w:val="28"/>
          <w:szCs w:val="28"/>
        </w:rPr>
        <w:t>принимаются в срок</w:t>
      </w:r>
      <w:r>
        <w:rPr>
          <w:rFonts w:cs="Times New Roman"/>
          <w:b/>
          <w:bCs/>
          <w:sz w:val="28"/>
          <w:szCs w:val="28"/>
        </w:rPr>
        <w:t xml:space="preserve"> до 12 ноября</w:t>
      </w:r>
      <w:r>
        <w:rPr>
          <w:rFonts w:cs="Times New Roman"/>
          <w:b/>
          <w:sz w:val="28"/>
          <w:szCs w:val="28"/>
        </w:rPr>
        <w:t xml:space="preserve"> 2023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 xml:space="preserve"> по адресу: Республика Саха (Якутия), </w:t>
      </w:r>
      <w:r>
        <w:rPr>
          <w:rFonts w:cs="Times New Roman"/>
          <w:sz w:val="28"/>
          <w:szCs w:val="28"/>
          <w:lang w:eastAsia="ru-RU"/>
        </w:rPr>
        <w:t xml:space="preserve">г. Якутск, пр. Ленина, 15, </w:t>
      </w:r>
      <w:proofErr w:type="spellStart"/>
      <w:r>
        <w:rPr>
          <w:rFonts w:cs="Times New Roman"/>
          <w:sz w:val="28"/>
          <w:szCs w:val="28"/>
          <w:lang w:eastAsia="ru-RU"/>
        </w:rPr>
        <w:t>каб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. 104., </w:t>
      </w:r>
      <w:proofErr w:type="spellStart"/>
      <w:r>
        <w:rPr>
          <w:rFonts w:cs="Times New Roman"/>
          <w:sz w:val="28"/>
          <w:szCs w:val="28"/>
          <w:lang w:eastAsia="ru-RU"/>
        </w:rPr>
        <w:t>к.т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sz w:val="28"/>
          <w:szCs w:val="28"/>
        </w:rPr>
        <w:t>+7(4112)</w:t>
      </w:r>
      <w:r>
        <w:rPr>
          <w:rFonts w:cs="Times New Roman"/>
          <w:sz w:val="28"/>
          <w:szCs w:val="28"/>
          <w:lang w:eastAsia="ru-RU"/>
        </w:rPr>
        <w:t>40-80-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52,  </w:t>
      </w:r>
      <w:r>
        <w:rPr>
          <w:rFonts w:cs="Times New Roman"/>
          <w:sz w:val="28"/>
          <w:szCs w:val="28"/>
        </w:rPr>
        <w:t>адрес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эл.почты</w:t>
      </w:r>
      <w:proofErr w:type="spell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b/>
          <w:sz w:val="28"/>
          <w:szCs w:val="28"/>
          <w:lang w:eastAsia="ru-RU"/>
        </w:rPr>
        <w:t>cultura521@mail.ru</w:t>
      </w:r>
    </w:p>
    <w:p w:rsidR="0064092A" w:rsidRDefault="001654F8">
      <w:pPr>
        <w:spacing w:line="27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Координатор конкурса – Левина Полина Иннокентьевна, т. +7(914)2713812</w:t>
      </w:r>
    </w:p>
    <w:p w:rsidR="0064092A" w:rsidRPr="00230932" w:rsidRDefault="001654F8" w:rsidP="00230932">
      <w:pPr>
        <w:spacing w:line="276" w:lineRule="auto"/>
        <w:jc w:val="both"/>
        <w:rPr>
          <w:rFonts w:cs="Times New Roman"/>
          <w:sz w:val="28"/>
          <w:szCs w:val="28"/>
          <w:lang w:val="sah-RU" w:eastAsia="ru-RU"/>
        </w:rPr>
      </w:pPr>
      <w:r>
        <w:rPr>
          <w:rFonts w:cs="Times New Roman"/>
          <w:sz w:val="28"/>
          <w:szCs w:val="28"/>
          <w:lang w:eastAsia="ru-RU"/>
        </w:rPr>
        <w:t>Р</w:t>
      </w:r>
      <w:r>
        <w:rPr>
          <w:rFonts w:cs="Times New Roman"/>
          <w:vanish/>
          <w:sz w:val="28"/>
          <w:szCs w:val="28"/>
          <w:lang w:eastAsia="ru-RU"/>
        </w:rPr>
        <w:t>Р</w:t>
      </w:r>
      <w:r>
        <w:rPr>
          <w:rFonts w:cs="Times New Roman"/>
          <w:sz w:val="28"/>
          <w:szCs w:val="28"/>
        </w:rPr>
        <w:t>уководитель оргкомитета – Ли Индира Петров</w:t>
      </w:r>
      <w:r w:rsidR="00230932">
        <w:rPr>
          <w:rFonts w:cs="Times New Roman"/>
          <w:sz w:val="28"/>
          <w:szCs w:val="28"/>
          <w:lang w:val="sah-RU"/>
        </w:rPr>
        <w:t xml:space="preserve">на </w:t>
      </w:r>
    </w:p>
    <w:p w:rsidR="009502B1" w:rsidRDefault="009502B1" w:rsidP="00230932">
      <w:pPr>
        <w:keepNext/>
        <w:tabs>
          <w:tab w:val="left" w:pos="432"/>
        </w:tabs>
        <w:outlineLvl w:val="0"/>
        <w:rPr>
          <w:b/>
          <w:sz w:val="24"/>
          <w:lang w:eastAsia="en-US"/>
        </w:rPr>
      </w:pPr>
    </w:p>
    <w:p w:rsidR="009502B1" w:rsidRDefault="009502B1">
      <w:pPr>
        <w:keepNext/>
        <w:numPr>
          <w:ilvl w:val="0"/>
          <w:numId w:val="8"/>
        </w:numPr>
        <w:jc w:val="right"/>
        <w:outlineLvl w:val="0"/>
        <w:rPr>
          <w:b/>
          <w:sz w:val="24"/>
          <w:lang w:eastAsia="en-US"/>
        </w:rPr>
      </w:pPr>
    </w:p>
    <w:p w:rsidR="0064092A" w:rsidRDefault="001654F8">
      <w:pPr>
        <w:keepNext/>
        <w:numPr>
          <w:ilvl w:val="0"/>
          <w:numId w:val="8"/>
        </w:numPr>
        <w:jc w:val="right"/>
        <w:outlineLvl w:val="0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Приложение №1</w:t>
      </w:r>
    </w:p>
    <w:p w:rsidR="0064092A" w:rsidRDefault="001654F8">
      <w:pPr>
        <w:keepNext/>
        <w:numPr>
          <w:ilvl w:val="0"/>
          <w:numId w:val="8"/>
        </w:numPr>
        <w:jc w:val="right"/>
        <w:outlineLvl w:val="0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к Положению</w:t>
      </w:r>
    </w:p>
    <w:p w:rsidR="0064092A" w:rsidRDefault="0064092A">
      <w:pPr>
        <w:keepNext/>
        <w:numPr>
          <w:ilvl w:val="0"/>
          <w:numId w:val="8"/>
        </w:numPr>
        <w:jc w:val="center"/>
        <w:outlineLvl w:val="0"/>
        <w:rPr>
          <w:b/>
          <w:sz w:val="24"/>
          <w:lang w:eastAsia="en-US"/>
        </w:rPr>
      </w:pPr>
    </w:p>
    <w:p w:rsidR="0064092A" w:rsidRDefault="001654F8">
      <w:pPr>
        <w:keepNext/>
        <w:numPr>
          <w:ilvl w:val="0"/>
          <w:numId w:val="8"/>
        </w:numPr>
        <w:jc w:val="center"/>
        <w:outlineLvl w:val="0"/>
        <w:rPr>
          <w:rFonts w:cs="Times New Roman"/>
          <w:b/>
          <w:bCs/>
          <w:spacing w:val="10"/>
          <w:sz w:val="24"/>
          <w:szCs w:val="24"/>
          <w:lang w:eastAsia="en-US"/>
        </w:rPr>
      </w:pPr>
      <w:r>
        <w:rPr>
          <w:b/>
          <w:sz w:val="24"/>
          <w:lang w:eastAsia="en-US"/>
        </w:rPr>
        <w:t xml:space="preserve">Заявка - анкета участников команды </w:t>
      </w:r>
      <w:r>
        <w:rPr>
          <w:rFonts w:cs="Times New Roman"/>
          <w:b/>
          <w:bCs/>
          <w:spacing w:val="10"/>
          <w:sz w:val="24"/>
          <w:szCs w:val="24"/>
          <w:lang w:eastAsia="en-US"/>
        </w:rPr>
        <w:t>международного конкурса</w:t>
      </w:r>
    </w:p>
    <w:p w:rsidR="0064092A" w:rsidRDefault="001654F8">
      <w:pPr>
        <w:pStyle w:val="ae"/>
        <w:rPr>
          <w:rFonts w:cs="Times New Roman"/>
          <w:b/>
          <w:bCs/>
          <w:spacing w:val="10"/>
          <w:sz w:val="24"/>
          <w:szCs w:val="24"/>
          <w:lang w:eastAsia="en-US"/>
        </w:rPr>
      </w:pPr>
      <w:r>
        <w:rPr>
          <w:rFonts w:cs="Times New Roman"/>
          <w:b/>
          <w:bCs/>
          <w:spacing w:val="10"/>
          <w:sz w:val="24"/>
          <w:szCs w:val="24"/>
          <w:lang w:eastAsia="en-US"/>
        </w:rPr>
        <w:t xml:space="preserve">             ледовых и снежных скульптур «Бриллианты Якутии»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b/>
          <w:i/>
          <w:sz w:val="24"/>
          <w:szCs w:val="24"/>
          <w:lang w:eastAsia="ru-RU" w:bidi="ru-RU"/>
        </w:rPr>
      </w:pP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b/>
          <w:bCs/>
          <w:iCs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b/>
          <w:bCs/>
          <w:iCs/>
          <w:sz w:val="24"/>
          <w:szCs w:val="24"/>
          <w:lang w:eastAsia="ru-RU" w:bidi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5"/>
        <w:gridCol w:w="5655"/>
      </w:tblGrid>
      <w:tr w:rsidR="00C62B84" w:rsidRPr="00C62B84" w:rsidTr="00C62B84"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Представляемый</w:t>
            </w:r>
            <w:r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 регион РФ, </w:t>
            </w:r>
          </w:p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 улус РС(Я), город  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sz w:val="24"/>
                <w:szCs w:val="24"/>
                <w:lang w:eastAsia="ru-RU" w:bidi="ru-RU"/>
              </w:rPr>
              <w:t>Название команды</w:t>
            </w:r>
          </w:p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b/>
                <w:iCs/>
                <w:sz w:val="24"/>
                <w:szCs w:val="24"/>
                <w:lang w:eastAsia="ru-RU" w:bidi="ru-RU"/>
              </w:rPr>
              <w:t>1.   Ф.И.О. капитана команды</w:t>
            </w: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Место работы или учебы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Дата рождения                       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Номер телефона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Домашний адрес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  <w:t>Е-</w:t>
            </w:r>
            <w:proofErr w:type="spellStart"/>
            <w:r w:rsidRPr="00C62B84"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C62B84"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b/>
                <w:iCs/>
                <w:sz w:val="24"/>
                <w:szCs w:val="24"/>
                <w:lang w:eastAsia="ru-RU" w:bidi="ru-RU"/>
              </w:rPr>
              <w:t>2.</w:t>
            </w: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   </w:t>
            </w:r>
            <w:r w:rsidRPr="00C62B84">
              <w:rPr>
                <w:rFonts w:eastAsia="Courier New" w:cs="Times New Roman"/>
                <w:b/>
                <w:iCs/>
                <w:sz w:val="24"/>
                <w:szCs w:val="24"/>
                <w:lang w:eastAsia="ru-RU" w:bidi="ru-RU"/>
              </w:rPr>
              <w:t>Ф.И.О. члена команды</w:t>
            </w: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Место работы или учебы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Дата рождения   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 xml:space="preserve">Номер телефона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Домашний адрес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  <w:t>Е-</w:t>
            </w:r>
            <w:proofErr w:type="spellStart"/>
            <w:r w:rsidRPr="00C62B84"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C62B84"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  <w:p w:rsidR="00230932" w:rsidRPr="00C62B84" w:rsidRDefault="00230932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  <w:tr w:rsidR="00C62B84" w:rsidRPr="00C62B84" w:rsidTr="00C62B84"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Название композиции:</w:t>
            </w:r>
          </w:p>
          <w:p w:rsidR="00C62B84" w:rsidRPr="00C62B84" w:rsidRDefault="00C62B84" w:rsidP="00C62B84">
            <w:pPr>
              <w:widowControl w:val="0"/>
              <w:numPr>
                <w:ilvl w:val="0"/>
                <w:numId w:val="9"/>
              </w:numPr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proofErr w:type="gramStart"/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Блиц-турнира</w:t>
            </w:r>
            <w:proofErr w:type="gramEnd"/>
          </w:p>
          <w:p w:rsidR="00C62B84" w:rsidRPr="00C62B84" w:rsidRDefault="00C62B84" w:rsidP="00C62B84">
            <w:pPr>
              <w:widowControl w:val="0"/>
              <w:numPr>
                <w:ilvl w:val="0"/>
                <w:numId w:val="9"/>
              </w:numPr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Ледовая скульптура</w:t>
            </w:r>
          </w:p>
          <w:p w:rsidR="00C62B84" w:rsidRPr="00C62B84" w:rsidRDefault="00C62B84" w:rsidP="00C62B84">
            <w:pPr>
              <w:widowControl w:val="0"/>
              <w:numPr>
                <w:ilvl w:val="0"/>
                <w:numId w:val="9"/>
              </w:numPr>
              <w:suppressAutoHyphens w:val="0"/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</w:pPr>
            <w:r w:rsidRPr="00C62B84">
              <w:rPr>
                <w:rFonts w:eastAsia="Courier New" w:cs="Times New Roman"/>
                <w:iCs/>
                <w:sz w:val="24"/>
                <w:szCs w:val="24"/>
                <w:lang w:eastAsia="ru-RU" w:bidi="ru-RU"/>
              </w:rPr>
              <w:t>Снежная скульптура</w:t>
            </w:r>
          </w:p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bCs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5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B84" w:rsidRPr="00C62B84" w:rsidRDefault="00C62B84" w:rsidP="00C62B84">
            <w:pPr>
              <w:widowControl w:val="0"/>
              <w:suppressAutoHyphens w:val="0"/>
              <w:rPr>
                <w:rFonts w:eastAsia="Courier New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i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 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i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 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i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>В соответствии с Федеральным законом от 27.07.2006 N 152-ФЗ «О персональных данных» выражаю согласие Управлени</w:t>
      </w:r>
      <w:r>
        <w:rPr>
          <w:rFonts w:eastAsia="Courier New" w:cs="Times New Roman"/>
          <w:i/>
          <w:sz w:val="24"/>
          <w:szCs w:val="24"/>
          <w:lang w:eastAsia="ru-RU" w:bidi="ru-RU"/>
        </w:rPr>
        <w:t>ю</w:t>
      </w: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 культуры и духовного развития ОА г. Якутска, расположенному по адресу: г. Якутск, пр. Ленина, 15, </w:t>
      </w:r>
      <w:proofErr w:type="spellStart"/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>каб</w:t>
      </w:r>
      <w:proofErr w:type="spellEnd"/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. 104 на обработку предоставленных мной персональных данных и использование их для обеспечения моего участия в конкурсе 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i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 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i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 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i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i/>
          <w:sz w:val="24"/>
          <w:szCs w:val="24"/>
          <w:lang w:eastAsia="ru-RU" w:bidi="ru-RU"/>
        </w:rPr>
        <w:t xml:space="preserve">     «____» _______________20___ год                    Подпись______________________</w:t>
      </w:r>
    </w:p>
    <w:p w:rsidR="00C62B84" w:rsidRPr="00C62B84" w:rsidRDefault="00C62B84" w:rsidP="00C62B84">
      <w:pPr>
        <w:widowControl w:val="0"/>
        <w:suppressAutoHyphens w:val="0"/>
        <w:rPr>
          <w:rFonts w:eastAsia="Courier New" w:cs="Times New Roman"/>
          <w:sz w:val="24"/>
          <w:szCs w:val="24"/>
          <w:lang w:eastAsia="ru-RU" w:bidi="ru-RU"/>
        </w:rPr>
      </w:pPr>
      <w:r w:rsidRPr="00C62B84">
        <w:rPr>
          <w:rFonts w:eastAsia="Courier New" w:cs="Times New Roman"/>
          <w:sz w:val="24"/>
          <w:szCs w:val="24"/>
          <w:lang w:eastAsia="ru-RU" w:bidi="ru-RU"/>
        </w:rPr>
        <w:t xml:space="preserve"> </w:t>
      </w:r>
    </w:p>
    <w:p w:rsidR="0064092A" w:rsidRDefault="0064092A">
      <w:pPr>
        <w:spacing w:line="276" w:lineRule="auto"/>
        <w:rPr>
          <w:rFonts w:cs="Times New Roman"/>
          <w:sz w:val="24"/>
          <w:szCs w:val="24"/>
        </w:rPr>
      </w:pPr>
    </w:p>
    <w:sectPr w:rsidR="0064092A" w:rsidSect="009502B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27169A4"/>
    <w:multiLevelType w:val="multilevel"/>
    <w:tmpl w:val="027169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E71"/>
    <w:multiLevelType w:val="multilevel"/>
    <w:tmpl w:val="1CCA2E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7AE"/>
    <w:multiLevelType w:val="multilevel"/>
    <w:tmpl w:val="226667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305"/>
    <w:multiLevelType w:val="multilevel"/>
    <w:tmpl w:val="255E33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23D"/>
    <w:multiLevelType w:val="multilevel"/>
    <w:tmpl w:val="2D1E02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2536"/>
    <w:multiLevelType w:val="multilevel"/>
    <w:tmpl w:val="6237253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7980C6A"/>
    <w:multiLevelType w:val="multilevel"/>
    <w:tmpl w:val="C8A6F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F9"/>
    <w:rsid w:val="00010F2F"/>
    <w:rsid w:val="000141AD"/>
    <w:rsid w:val="00037B95"/>
    <w:rsid w:val="00057DBC"/>
    <w:rsid w:val="000753C9"/>
    <w:rsid w:val="00075D74"/>
    <w:rsid w:val="00076B96"/>
    <w:rsid w:val="00084209"/>
    <w:rsid w:val="00084FE8"/>
    <w:rsid w:val="00085287"/>
    <w:rsid w:val="00087C3E"/>
    <w:rsid w:val="00094CEF"/>
    <w:rsid w:val="000967BD"/>
    <w:rsid w:val="000A0354"/>
    <w:rsid w:val="000B4DC5"/>
    <w:rsid w:val="000C0207"/>
    <w:rsid w:val="000C0C39"/>
    <w:rsid w:val="000C2161"/>
    <w:rsid w:val="000F7282"/>
    <w:rsid w:val="000F7FA3"/>
    <w:rsid w:val="00117DB5"/>
    <w:rsid w:val="00117F47"/>
    <w:rsid w:val="00126B9A"/>
    <w:rsid w:val="0013194F"/>
    <w:rsid w:val="001654F8"/>
    <w:rsid w:val="001821D0"/>
    <w:rsid w:val="001943C6"/>
    <w:rsid w:val="001B7016"/>
    <w:rsid w:val="001C11BD"/>
    <w:rsid w:val="001C46FB"/>
    <w:rsid w:val="001E3E7F"/>
    <w:rsid w:val="001E4E75"/>
    <w:rsid w:val="001E6914"/>
    <w:rsid w:val="001F2E3D"/>
    <w:rsid w:val="001F3814"/>
    <w:rsid w:val="00201833"/>
    <w:rsid w:val="00220CCF"/>
    <w:rsid w:val="00225ADD"/>
    <w:rsid w:val="00230932"/>
    <w:rsid w:val="002450A4"/>
    <w:rsid w:val="00261BB5"/>
    <w:rsid w:val="00290A47"/>
    <w:rsid w:val="00297C4B"/>
    <w:rsid w:val="002A1BCE"/>
    <w:rsid w:val="002A3115"/>
    <w:rsid w:val="002A4BC0"/>
    <w:rsid w:val="002B083C"/>
    <w:rsid w:val="002B72A8"/>
    <w:rsid w:val="002D32B5"/>
    <w:rsid w:val="002D3996"/>
    <w:rsid w:val="002E564D"/>
    <w:rsid w:val="002E7A63"/>
    <w:rsid w:val="002F247D"/>
    <w:rsid w:val="00302C13"/>
    <w:rsid w:val="00310BEE"/>
    <w:rsid w:val="00322880"/>
    <w:rsid w:val="00323350"/>
    <w:rsid w:val="00331E90"/>
    <w:rsid w:val="0033737A"/>
    <w:rsid w:val="00350BBA"/>
    <w:rsid w:val="00362E39"/>
    <w:rsid w:val="00364457"/>
    <w:rsid w:val="003646BD"/>
    <w:rsid w:val="00365825"/>
    <w:rsid w:val="00366B75"/>
    <w:rsid w:val="003A69D6"/>
    <w:rsid w:val="003D1AA9"/>
    <w:rsid w:val="003E4A52"/>
    <w:rsid w:val="00404A34"/>
    <w:rsid w:val="0041421E"/>
    <w:rsid w:val="004347B4"/>
    <w:rsid w:val="00452BC6"/>
    <w:rsid w:val="0045746E"/>
    <w:rsid w:val="004604D9"/>
    <w:rsid w:val="00463E79"/>
    <w:rsid w:val="00467292"/>
    <w:rsid w:val="00487EC5"/>
    <w:rsid w:val="004E6BCB"/>
    <w:rsid w:val="00503BE4"/>
    <w:rsid w:val="005140C3"/>
    <w:rsid w:val="005315EB"/>
    <w:rsid w:val="00544626"/>
    <w:rsid w:val="005656A3"/>
    <w:rsid w:val="00595E5A"/>
    <w:rsid w:val="00596D39"/>
    <w:rsid w:val="005A799C"/>
    <w:rsid w:val="005B46E6"/>
    <w:rsid w:val="005C6A59"/>
    <w:rsid w:val="005D45AD"/>
    <w:rsid w:val="005E53AB"/>
    <w:rsid w:val="005F7B6E"/>
    <w:rsid w:val="006061DD"/>
    <w:rsid w:val="00607EFB"/>
    <w:rsid w:val="0061082B"/>
    <w:rsid w:val="006108E5"/>
    <w:rsid w:val="0061696C"/>
    <w:rsid w:val="0064092A"/>
    <w:rsid w:val="00654D2F"/>
    <w:rsid w:val="00655519"/>
    <w:rsid w:val="00663A79"/>
    <w:rsid w:val="00672793"/>
    <w:rsid w:val="00675882"/>
    <w:rsid w:val="006969F2"/>
    <w:rsid w:val="00697973"/>
    <w:rsid w:val="006D06DC"/>
    <w:rsid w:val="006E4E24"/>
    <w:rsid w:val="006F20F7"/>
    <w:rsid w:val="00750B03"/>
    <w:rsid w:val="00751C33"/>
    <w:rsid w:val="00756055"/>
    <w:rsid w:val="007747B4"/>
    <w:rsid w:val="00776003"/>
    <w:rsid w:val="007810D9"/>
    <w:rsid w:val="007818C4"/>
    <w:rsid w:val="007834BF"/>
    <w:rsid w:val="00794F3E"/>
    <w:rsid w:val="007A13B0"/>
    <w:rsid w:val="007A6A91"/>
    <w:rsid w:val="007C4770"/>
    <w:rsid w:val="008021C9"/>
    <w:rsid w:val="00821E6A"/>
    <w:rsid w:val="00836649"/>
    <w:rsid w:val="00862386"/>
    <w:rsid w:val="00862611"/>
    <w:rsid w:val="00887D86"/>
    <w:rsid w:val="00887F4E"/>
    <w:rsid w:val="00893F0F"/>
    <w:rsid w:val="008967E7"/>
    <w:rsid w:val="0089703A"/>
    <w:rsid w:val="008B1005"/>
    <w:rsid w:val="008F58AC"/>
    <w:rsid w:val="0090683A"/>
    <w:rsid w:val="00923740"/>
    <w:rsid w:val="00945E1C"/>
    <w:rsid w:val="009502B1"/>
    <w:rsid w:val="00957733"/>
    <w:rsid w:val="00966888"/>
    <w:rsid w:val="009704E6"/>
    <w:rsid w:val="0098390F"/>
    <w:rsid w:val="009A27AC"/>
    <w:rsid w:val="009A34E6"/>
    <w:rsid w:val="009B7F86"/>
    <w:rsid w:val="009C6B84"/>
    <w:rsid w:val="009D0C99"/>
    <w:rsid w:val="009D2BA6"/>
    <w:rsid w:val="009E0780"/>
    <w:rsid w:val="009E4C19"/>
    <w:rsid w:val="009E5F2E"/>
    <w:rsid w:val="009F74BF"/>
    <w:rsid w:val="00A01D36"/>
    <w:rsid w:val="00A0244D"/>
    <w:rsid w:val="00A10866"/>
    <w:rsid w:val="00A13047"/>
    <w:rsid w:val="00A25718"/>
    <w:rsid w:val="00A33E4A"/>
    <w:rsid w:val="00A36561"/>
    <w:rsid w:val="00A373F9"/>
    <w:rsid w:val="00A54E20"/>
    <w:rsid w:val="00A61155"/>
    <w:rsid w:val="00A64BDC"/>
    <w:rsid w:val="00A66C37"/>
    <w:rsid w:val="00A917BF"/>
    <w:rsid w:val="00A97781"/>
    <w:rsid w:val="00AA5244"/>
    <w:rsid w:val="00AB3B41"/>
    <w:rsid w:val="00AC2E77"/>
    <w:rsid w:val="00AC6B00"/>
    <w:rsid w:val="00B052E5"/>
    <w:rsid w:val="00B11A8F"/>
    <w:rsid w:val="00B14616"/>
    <w:rsid w:val="00B2412F"/>
    <w:rsid w:val="00B3102F"/>
    <w:rsid w:val="00B66C72"/>
    <w:rsid w:val="00B737F1"/>
    <w:rsid w:val="00B80384"/>
    <w:rsid w:val="00BA40A1"/>
    <w:rsid w:val="00BB53B4"/>
    <w:rsid w:val="00BC40F9"/>
    <w:rsid w:val="00BC6B38"/>
    <w:rsid w:val="00BD194B"/>
    <w:rsid w:val="00BD5A4E"/>
    <w:rsid w:val="00BE26A6"/>
    <w:rsid w:val="00BE2A43"/>
    <w:rsid w:val="00BE4485"/>
    <w:rsid w:val="00BF11E6"/>
    <w:rsid w:val="00C0351D"/>
    <w:rsid w:val="00C049C3"/>
    <w:rsid w:val="00C24F5F"/>
    <w:rsid w:val="00C25671"/>
    <w:rsid w:val="00C260B4"/>
    <w:rsid w:val="00C430F5"/>
    <w:rsid w:val="00C5701F"/>
    <w:rsid w:val="00C60557"/>
    <w:rsid w:val="00C62B84"/>
    <w:rsid w:val="00C6598C"/>
    <w:rsid w:val="00C65ABD"/>
    <w:rsid w:val="00C818A9"/>
    <w:rsid w:val="00C8578C"/>
    <w:rsid w:val="00C975B3"/>
    <w:rsid w:val="00CA459E"/>
    <w:rsid w:val="00CB1EDB"/>
    <w:rsid w:val="00CC5A4C"/>
    <w:rsid w:val="00D04918"/>
    <w:rsid w:val="00D07489"/>
    <w:rsid w:val="00D11085"/>
    <w:rsid w:val="00D222E8"/>
    <w:rsid w:val="00D261D5"/>
    <w:rsid w:val="00D31167"/>
    <w:rsid w:val="00D3769B"/>
    <w:rsid w:val="00D447D4"/>
    <w:rsid w:val="00D4484B"/>
    <w:rsid w:val="00D60FEA"/>
    <w:rsid w:val="00D659C9"/>
    <w:rsid w:val="00D77A61"/>
    <w:rsid w:val="00D77D44"/>
    <w:rsid w:val="00D86512"/>
    <w:rsid w:val="00D873AB"/>
    <w:rsid w:val="00D959F5"/>
    <w:rsid w:val="00D96019"/>
    <w:rsid w:val="00DA2AD5"/>
    <w:rsid w:val="00DA46FC"/>
    <w:rsid w:val="00DA7E72"/>
    <w:rsid w:val="00DB5B5D"/>
    <w:rsid w:val="00DB73D0"/>
    <w:rsid w:val="00DC33C8"/>
    <w:rsid w:val="00DC3CDC"/>
    <w:rsid w:val="00DC6F2A"/>
    <w:rsid w:val="00DD3A17"/>
    <w:rsid w:val="00DE5E5F"/>
    <w:rsid w:val="00DF75FF"/>
    <w:rsid w:val="00E004F4"/>
    <w:rsid w:val="00E17E61"/>
    <w:rsid w:val="00E203DC"/>
    <w:rsid w:val="00E4025E"/>
    <w:rsid w:val="00E53788"/>
    <w:rsid w:val="00E563CF"/>
    <w:rsid w:val="00E873D3"/>
    <w:rsid w:val="00E97F7A"/>
    <w:rsid w:val="00EA0D25"/>
    <w:rsid w:val="00EA2F39"/>
    <w:rsid w:val="00EA6F32"/>
    <w:rsid w:val="00ED34F0"/>
    <w:rsid w:val="00F0511D"/>
    <w:rsid w:val="00F165BC"/>
    <w:rsid w:val="00F4133D"/>
    <w:rsid w:val="00F42103"/>
    <w:rsid w:val="00F4730A"/>
    <w:rsid w:val="00F50707"/>
    <w:rsid w:val="00F51C4C"/>
    <w:rsid w:val="00F55915"/>
    <w:rsid w:val="00F565C3"/>
    <w:rsid w:val="00F56A63"/>
    <w:rsid w:val="00F75A93"/>
    <w:rsid w:val="00F83F93"/>
    <w:rsid w:val="00FA4B73"/>
    <w:rsid w:val="00FA5420"/>
    <w:rsid w:val="00FB79FE"/>
    <w:rsid w:val="00FB7ABC"/>
    <w:rsid w:val="00FC798B"/>
    <w:rsid w:val="00FD549D"/>
    <w:rsid w:val="00FE0189"/>
    <w:rsid w:val="34F368D9"/>
    <w:rsid w:val="592D4D4C"/>
    <w:rsid w:val="6A2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6A63"/>
  <w15:docId w15:val="{9265E158-00D7-4BAD-A04E-FDF81AB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rPr>
      <w:sz w:val="28"/>
    </w:rPr>
  </w:style>
  <w:style w:type="paragraph" w:styleId="a9">
    <w:name w:val="Title"/>
    <w:basedOn w:val="a"/>
    <w:next w:val="a"/>
    <w:link w:val="aa"/>
    <w:qFormat/>
    <w:pPr>
      <w:jc w:val="center"/>
    </w:pPr>
    <w:rPr>
      <w:b/>
      <w:sz w:val="28"/>
    </w:rPr>
  </w:style>
  <w:style w:type="paragraph" w:styleId="ab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Calibri"/>
      <w:b/>
      <w:sz w:val="28"/>
      <w:lang w:eastAsia="ar-SA"/>
    </w:rPr>
  </w:style>
  <w:style w:type="character" w:customStyle="1" w:styleId="a8">
    <w:name w:val="Основной текст Знак"/>
    <w:link w:val="a7"/>
    <w:qFormat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a">
    <w:name w:val="Заголовок Знак"/>
    <w:link w:val="a9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Текст выноски Знак"/>
    <w:link w:val="a5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typograf-oa-lquote">
    <w:name w:val="typograf-oa-lquote"/>
    <w:basedOn w:val="a0"/>
    <w:qFormat/>
  </w:style>
  <w:style w:type="table" w:styleId="af">
    <w:name w:val="Table Grid"/>
    <w:basedOn w:val="a1"/>
    <w:uiPriority w:val="59"/>
    <w:rsid w:val="00950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8CA5-C503-498E-8AC3-6CCD4AA1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praslovsv</dc:creator>
  <cp:lastModifiedBy>Пелагея И. Левина</cp:lastModifiedBy>
  <cp:revision>29</cp:revision>
  <cp:lastPrinted>2023-10-24T06:01:00Z</cp:lastPrinted>
  <dcterms:created xsi:type="dcterms:W3CDTF">2023-10-18T07:21:00Z</dcterms:created>
  <dcterms:modified xsi:type="dcterms:W3CDTF">2023-10-26T01:27:00Z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2C2ACF8243AD488CA948A615BDAAEBCC_12</vt:lpwstr>
  </property>
</Properties>
</file>